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4E905A9B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8B4FC6">
        <w:rPr>
          <w:b/>
          <w:sz w:val="24"/>
          <w:szCs w:val="24"/>
        </w:rPr>
        <w:t xml:space="preserve">OUSE </w:t>
      </w:r>
      <w:r w:rsidR="00593947">
        <w:rPr>
          <w:b/>
          <w:sz w:val="24"/>
          <w:szCs w:val="24"/>
        </w:rPr>
        <w:t xml:space="preserve">STREET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593947">
        <w:rPr>
          <w:b/>
          <w:sz w:val="24"/>
          <w:szCs w:val="24"/>
        </w:rPr>
        <w:t>1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</w:t>
      </w:r>
      <w:proofErr w:type="gramStart"/>
      <w:r w:rsidRPr="0026227F">
        <w:rPr>
          <w:szCs w:val="24"/>
        </w:rPr>
        <w:t>Order:-</w:t>
      </w:r>
      <w:proofErr w:type="gramEnd"/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064EE397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83AD0">
        <w:rPr>
          <w:sz w:val="24"/>
          <w:szCs w:val="24"/>
        </w:rPr>
        <w:t xml:space="preserve"> </w:t>
      </w:r>
      <w:r w:rsidR="0043533D">
        <w:rPr>
          <w:sz w:val="24"/>
          <w:szCs w:val="24"/>
        </w:rPr>
        <w:t>20</w:t>
      </w:r>
      <w:r w:rsidR="00AC5E9D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8B4FC6">
        <w:rPr>
          <w:sz w:val="24"/>
          <w:szCs w:val="24"/>
        </w:rPr>
        <w:t>Ouse</w:t>
      </w:r>
      <w:r w:rsidR="00593947">
        <w:rPr>
          <w:sz w:val="24"/>
          <w:szCs w:val="24"/>
        </w:rPr>
        <w:t xml:space="preserve"> Street</w:t>
      </w:r>
      <w:r w:rsidR="000F3109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</w:t>
      </w:r>
      <w:r w:rsidR="00593947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705FD">
        <w:rPr>
          <w:sz w:val="24"/>
          <w:szCs w:val="24"/>
        </w:rPr>
        <w:t>2</w:t>
      </w:r>
      <w:r w:rsidR="00593947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0FFB869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8B4FC6">
        <w:rPr>
          <w:sz w:val="24"/>
          <w:szCs w:val="24"/>
        </w:rPr>
        <w:t>–</w:t>
      </w:r>
    </w:p>
    <w:p w14:paraId="3D525ACD" w14:textId="0B5A0FBA" w:rsidR="00836B76" w:rsidRDefault="00836B76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1A0D9E" w14:textId="09EAA563" w:rsidR="00836B76" w:rsidRDefault="00836B76" w:rsidP="00836B76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Article 29 (1) of the following wording between </w:t>
      </w:r>
      <w:r>
        <w:rPr>
          <w:sz w:val="24"/>
          <w:szCs w:val="24"/>
        </w:rPr>
        <w:tab/>
        <w:t>“Parking Zone OB5” and “where” –</w:t>
      </w:r>
    </w:p>
    <w:p w14:paraId="5CC7A65D" w14:textId="09D78DED" w:rsidR="00836B76" w:rsidRDefault="00836B76" w:rsidP="00836B76">
      <w:pPr>
        <w:pStyle w:val="ListParagraph"/>
        <w:ind w:left="1080"/>
        <w:jc w:val="left"/>
        <w:rPr>
          <w:sz w:val="24"/>
          <w:szCs w:val="24"/>
        </w:rPr>
      </w:pPr>
    </w:p>
    <w:p w14:paraId="2D6C7119" w14:textId="41543E7E" w:rsidR="00836B76" w:rsidRPr="00836B76" w:rsidRDefault="00836B76" w:rsidP="00836B76">
      <w:pPr>
        <w:pStyle w:val="ListParagraph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>“and Ouse Street”.</w:t>
      </w:r>
    </w:p>
    <w:p w14:paraId="5ABEE35A" w14:textId="50006624" w:rsidR="008B4FC6" w:rsidRDefault="008B4FC6" w:rsidP="007B4E8A">
      <w:pPr>
        <w:ind w:left="720" w:hanging="720"/>
        <w:jc w:val="left"/>
        <w:rPr>
          <w:sz w:val="24"/>
          <w:szCs w:val="24"/>
        </w:rPr>
      </w:pPr>
    </w:p>
    <w:p w14:paraId="3A5B4A98" w14:textId="69EBFF77" w:rsidR="008B4FC6" w:rsidRPr="008B4FC6" w:rsidRDefault="008B4FC6" w:rsidP="008B4FC6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Schedule 3 thereto of the new Parking Place </w:t>
      </w:r>
      <w:r>
        <w:rPr>
          <w:sz w:val="24"/>
          <w:szCs w:val="24"/>
        </w:rPr>
        <w:tab/>
        <w:t>specified in Schedule 1 to this Order,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01F560A2" w14:textId="2AFC5FDB" w:rsidR="00924878" w:rsidRDefault="00E705FD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B4E8A" w:rsidRPr="00E705FD">
        <w:rPr>
          <w:sz w:val="24"/>
          <w:szCs w:val="24"/>
        </w:rPr>
        <w:t xml:space="preserve">the deletion of </w:t>
      </w:r>
      <w:r w:rsidR="00924878">
        <w:rPr>
          <w:sz w:val="24"/>
          <w:szCs w:val="24"/>
        </w:rPr>
        <w:t xml:space="preserve">Parking Place No. </w:t>
      </w:r>
      <w:r w:rsidR="008B4FC6">
        <w:rPr>
          <w:sz w:val="24"/>
          <w:szCs w:val="24"/>
        </w:rPr>
        <w:t>9</w:t>
      </w:r>
      <w:r w:rsidR="00593947">
        <w:rPr>
          <w:sz w:val="24"/>
          <w:szCs w:val="24"/>
        </w:rPr>
        <w:t>.</w:t>
      </w:r>
      <w:r w:rsidR="008B4FC6">
        <w:rPr>
          <w:sz w:val="24"/>
          <w:szCs w:val="24"/>
        </w:rPr>
        <w:t>9</w:t>
      </w:r>
      <w:r w:rsidR="00593947">
        <w:rPr>
          <w:sz w:val="24"/>
          <w:szCs w:val="24"/>
        </w:rPr>
        <w:t>7</w:t>
      </w:r>
      <w:r w:rsidR="00924878">
        <w:rPr>
          <w:sz w:val="24"/>
          <w:szCs w:val="24"/>
        </w:rPr>
        <w:t xml:space="preserve"> from Schedule </w:t>
      </w:r>
      <w:r w:rsidR="008B4FC6">
        <w:rPr>
          <w:sz w:val="24"/>
          <w:szCs w:val="24"/>
        </w:rPr>
        <w:t>9</w:t>
      </w:r>
      <w:r w:rsidR="00924878">
        <w:rPr>
          <w:sz w:val="24"/>
          <w:szCs w:val="24"/>
        </w:rPr>
        <w:t xml:space="preserve"> thereto</w:t>
      </w:r>
      <w:r w:rsidR="008B4FC6">
        <w:rPr>
          <w:sz w:val="24"/>
          <w:szCs w:val="24"/>
        </w:rPr>
        <w:t>,</w:t>
      </w:r>
    </w:p>
    <w:p w14:paraId="486F59A1" w14:textId="77777777" w:rsidR="00924878" w:rsidRDefault="00924878" w:rsidP="00924878">
      <w:pPr>
        <w:pStyle w:val="ListParagraph"/>
        <w:ind w:left="1080"/>
        <w:jc w:val="left"/>
        <w:rPr>
          <w:sz w:val="24"/>
          <w:szCs w:val="24"/>
        </w:rPr>
      </w:pPr>
    </w:p>
    <w:p w14:paraId="532A5088" w14:textId="33F5FFB0" w:rsidR="00924878" w:rsidRPr="00593947" w:rsidRDefault="00924878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 w:rsidRPr="00593947">
        <w:rPr>
          <w:sz w:val="24"/>
          <w:szCs w:val="24"/>
        </w:rPr>
        <w:tab/>
        <w:t xml:space="preserve">the </w:t>
      </w:r>
      <w:r w:rsidR="008B4FC6">
        <w:rPr>
          <w:sz w:val="24"/>
          <w:szCs w:val="24"/>
        </w:rPr>
        <w:t xml:space="preserve">addition into Schedule 9A thereto </w:t>
      </w:r>
      <w:r w:rsidRPr="00593947">
        <w:rPr>
          <w:sz w:val="24"/>
          <w:szCs w:val="24"/>
        </w:rPr>
        <w:t xml:space="preserve">of </w:t>
      </w:r>
      <w:r w:rsidR="008B4FC6">
        <w:rPr>
          <w:sz w:val="24"/>
          <w:szCs w:val="24"/>
        </w:rPr>
        <w:t xml:space="preserve">the new </w:t>
      </w:r>
      <w:r w:rsidRPr="00593947">
        <w:rPr>
          <w:sz w:val="24"/>
          <w:szCs w:val="24"/>
        </w:rPr>
        <w:t xml:space="preserve">Parking Place </w:t>
      </w:r>
      <w:r w:rsidR="008B4FC6">
        <w:rPr>
          <w:sz w:val="24"/>
          <w:szCs w:val="24"/>
        </w:rPr>
        <w:tab/>
        <w:t xml:space="preserve">specified in </w:t>
      </w:r>
      <w:r w:rsidRPr="00593947">
        <w:rPr>
          <w:sz w:val="24"/>
          <w:szCs w:val="24"/>
        </w:rPr>
        <w:t xml:space="preserve">Schedule </w:t>
      </w:r>
      <w:r w:rsidR="008B4FC6">
        <w:rPr>
          <w:sz w:val="24"/>
          <w:szCs w:val="24"/>
        </w:rPr>
        <w:t>2 to this Order,</w:t>
      </w:r>
    </w:p>
    <w:p w14:paraId="16A68D9E" w14:textId="77777777" w:rsidR="00924878" w:rsidRPr="00924878" w:rsidRDefault="00924878" w:rsidP="00924878">
      <w:pPr>
        <w:pStyle w:val="ListParagraph"/>
        <w:rPr>
          <w:sz w:val="24"/>
          <w:szCs w:val="24"/>
        </w:rPr>
      </w:pPr>
    </w:p>
    <w:p w14:paraId="4FCA5A87" w14:textId="46F2AB55" w:rsidR="008B4FC6" w:rsidRPr="00593947" w:rsidRDefault="00924878" w:rsidP="008B4FC6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B4FC6" w:rsidRPr="00593947">
        <w:rPr>
          <w:sz w:val="24"/>
          <w:szCs w:val="24"/>
        </w:rPr>
        <w:t xml:space="preserve">the </w:t>
      </w:r>
      <w:r w:rsidR="008B4FC6">
        <w:rPr>
          <w:sz w:val="24"/>
          <w:szCs w:val="24"/>
        </w:rPr>
        <w:t xml:space="preserve">addition into Schedule 12 thereto </w:t>
      </w:r>
      <w:r w:rsidR="008B4FC6" w:rsidRPr="00593947">
        <w:rPr>
          <w:sz w:val="24"/>
          <w:szCs w:val="24"/>
        </w:rPr>
        <w:t xml:space="preserve">of </w:t>
      </w:r>
      <w:r w:rsidR="008B4FC6">
        <w:rPr>
          <w:sz w:val="24"/>
          <w:szCs w:val="24"/>
        </w:rPr>
        <w:t xml:space="preserve">the new </w:t>
      </w:r>
      <w:r w:rsidR="008B4FC6" w:rsidRPr="00593947">
        <w:rPr>
          <w:sz w:val="24"/>
          <w:szCs w:val="24"/>
        </w:rPr>
        <w:t>Parking Place</w:t>
      </w:r>
      <w:r w:rsidR="008B4FC6">
        <w:rPr>
          <w:sz w:val="24"/>
          <w:szCs w:val="24"/>
        </w:rPr>
        <w:t>s</w:t>
      </w:r>
      <w:r w:rsidR="008B4FC6" w:rsidRPr="00593947">
        <w:rPr>
          <w:sz w:val="24"/>
          <w:szCs w:val="24"/>
        </w:rPr>
        <w:t xml:space="preserve"> </w:t>
      </w:r>
      <w:r w:rsidR="008B4FC6">
        <w:rPr>
          <w:sz w:val="24"/>
          <w:szCs w:val="24"/>
        </w:rPr>
        <w:tab/>
        <w:t xml:space="preserve">specified in </w:t>
      </w:r>
      <w:r w:rsidR="008B4FC6" w:rsidRPr="00593947">
        <w:rPr>
          <w:sz w:val="24"/>
          <w:szCs w:val="24"/>
        </w:rPr>
        <w:t xml:space="preserve">Schedule </w:t>
      </w:r>
      <w:r w:rsidR="008B4FC6">
        <w:rPr>
          <w:sz w:val="24"/>
          <w:szCs w:val="24"/>
        </w:rPr>
        <w:t>3 to this Order,</w:t>
      </w:r>
    </w:p>
    <w:p w14:paraId="66DEC4AD" w14:textId="77777777" w:rsidR="00924878" w:rsidRPr="00924878" w:rsidRDefault="00924878" w:rsidP="00924878">
      <w:pPr>
        <w:pStyle w:val="ListParagraph"/>
        <w:rPr>
          <w:sz w:val="24"/>
          <w:szCs w:val="24"/>
        </w:rPr>
      </w:pPr>
    </w:p>
    <w:p w14:paraId="32A17874" w14:textId="2D33D0D4" w:rsidR="008B4FC6" w:rsidRPr="00593947" w:rsidRDefault="00924878" w:rsidP="008B4FC6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B4FC6" w:rsidRPr="00593947">
        <w:rPr>
          <w:sz w:val="24"/>
          <w:szCs w:val="24"/>
        </w:rPr>
        <w:t xml:space="preserve">the </w:t>
      </w:r>
      <w:r w:rsidR="008B4FC6">
        <w:rPr>
          <w:sz w:val="24"/>
          <w:szCs w:val="24"/>
        </w:rPr>
        <w:t xml:space="preserve">addition into Schedule 13A thereto </w:t>
      </w:r>
      <w:r w:rsidR="008B4FC6" w:rsidRPr="00593947">
        <w:rPr>
          <w:sz w:val="24"/>
          <w:szCs w:val="24"/>
        </w:rPr>
        <w:t xml:space="preserve">of </w:t>
      </w:r>
      <w:r w:rsidR="008B4FC6">
        <w:rPr>
          <w:sz w:val="24"/>
          <w:szCs w:val="24"/>
        </w:rPr>
        <w:t xml:space="preserve">the new </w:t>
      </w:r>
      <w:r w:rsidR="008B4FC6" w:rsidRPr="00593947">
        <w:rPr>
          <w:sz w:val="24"/>
          <w:szCs w:val="24"/>
        </w:rPr>
        <w:t xml:space="preserve">Parking Place </w:t>
      </w:r>
      <w:r w:rsidR="008B4FC6">
        <w:rPr>
          <w:sz w:val="24"/>
          <w:szCs w:val="24"/>
        </w:rPr>
        <w:tab/>
        <w:t xml:space="preserve">specified in </w:t>
      </w:r>
      <w:r w:rsidR="008B4FC6" w:rsidRPr="00593947">
        <w:rPr>
          <w:sz w:val="24"/>
          <w:szCs w:val="24"/>
        </w:rPr>
        <w:t xml:space="preserve">Schedule </w:t>
      </w:r>
      <w:r w:rsidR="008B4FC6">
        <w:rPr>
          <w:sz w:val="24"/>
          <w:szCs w:val="24"/>
        </w:rPr>
        <w:t>4 to this Order,</w:t>
      </w:r>
    </w:p>
    <w:p w14:paraId="06845669" w14:textId="77777777" w:rsidR="00623E94" w:rsidRPr="00623E94" w:rsidRDefault="00623E94" w:rsidP="00623E94">
      <w:pPr>
        <w:pStyle w:val="ListParagraph"/>
        <w:rPr>
          <w:sz w:val="24"/>
          <w:szCs w:val="24"/>
        </w:rPr>
      </w:pPr>
    </w:p>
    <w:p w14:paraId="381DB613" w14:textId="179D4D02" w:rsidR="00924878" w:rsidRDefault="00623E94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 w:rsidRPr="00593947">
        <w:rPr>
          <w:sz w:val="24"/>
          <w:szCs w:val="24"/>
        </w:rPr>
        <w:tab/>
      </w:r>
      <w:r w:rsidR="008B4FC6" w:rsidRPr="00BF57A3">
        <w:rPr>
          <w:sz w:val="24"/>
          <w:szCs w:val="24"/>
        </w:rPr>
        <w:t xml:space="preserve">the addition into Schedule 14 thereto of the details specified in </w:t>
      </w:r>
      <w:r w:rsidR="008B4FC6" w:rsidRPr="00BF57A3">
        <w:rPr>
          <w:sz w:val="24"/>
          <w:szCs w:val="24"/>
        </w:rPr>
        <w:tab/>
        <w:t xml:space="preserve">Schedule </w:t>
      </w:r>
      <w:r w:rsidR="008B4FC6">
        <w:rPr>
          <w:sz w:val="24"/>
          <w:szCs w:val="24"/>
        </w:rPr>
        <w:t>5</w:t>
      </w:r>
      <w:r w:rsidR="008B4FC6" w:rsidRPr="00BF57A3">
        <w:rPr>
          <w:sz w:val="24"/>
          <w:szCs w:val="24"/>
        </w:rPr>
        <w:t xml:space="preserve"> to this Order</w:t>
      </w:r>
      <w:r w:rsidR="008B4FC6">
        <w:rPr>
          <w:sz w:val="24"/>
          <w:szCs w:val="24"/>
        </w:rPr>
        <w:t>,</w:t>
      </w:r>
    </w:p>
    <w:p w14:paraId="7CD489CD" w14:textId="77777777" w:rsidR="008B4FC6" w:rsidRPr="008B4FC6" w:rsidRDefault="008B4FC6" w:rsidP="008B4FC6">
      <w:pPr>
        <w:pStyle w:val="ListParagraph"/>
        <w:rPr>
          <w:sz w:val="24"/>
          <w:szCs w:val="24"/>
        </w:rPr>
      </w:pPr>
    </w:p>
    <w:p w14:paraId="089FFDB4" w14:textId="5FA362FF" w:rsidR="008B4FC6" w:rsidRPr="00593947" w:rsidRDefault="008B4FC6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3A3E29">
        <w:rPr>
          <w:sz w:val="24"/>
          <w:szCs w:val="24"/>
        </w:rPr>
        <w:t xml:space="preserve">the addition into Parking Zone </w:t>
      </w:r>
      <w:r>
        <w:rPr>
          <w:sz w:val="24"/>
          <w:szCs w:val="24"/>
        </w:rPr>
        <w:t>OB2</w:t>
      </w:r>
      <w:r w:rsidRPr="003A3E29">
        <w:rPr>
          <w:sz w:val="24"/>
          <w:szCs w:val="24"/>
        </w:rPr>
        <w:t xml:space="preserve"> in Schedule 15 thereto of a </w:t>
      </w:r>
      <w:r>
        <w:rPr>
          <w:sz w:val="24"/>
          <w:szCs w:val="24"/>
        </w:rPr>
        <w:tab/>
      </w:r>
      <w:r w:rsidRPr="003A3E29">
        <w:rPr>
          <w:sz w:val="24"/>
          <w:szCs w:val="24"/>
        </w:rPr>
        <w:t>reference to Parking Place No</w:t>
      </w:r>
      <w:r>
        <w:rPr>
          <w:sz w:val="24"/>
          <w:szCs w:val="24"/>
        </w:rPr>
        <w:t>s</w:t>
      </w:r>
      <w:r w:rsidRPr="003A3E29">
        <w:rPr>
          <w:sz w:val="24"/>
          <w:szCs w:val="24"/>
        </w:rPr>
        <w:t>. 1</w:t>
      </w:r>
      <w:r>
        <w:rPr>
          <w:sz w:val="24"/>
          <w:szCs w:val="24"/>
        </w:rPr>
        <w:t>2</w:t>
      </w:r>
      <w:r w:rsidRPr="003A3E29">
        <w:rPr>
          <w:sz w:val="24"/>
          <w:szCs w:val="24"/>
        </w:rPr>
        <w:t>.xxx</w:t>
      </w:r>
      <w:r>
        <w:rPr>
          <w:sz w:val="24"/>
          <w:szCs w:val="24"/>
        </w:rPr>
        <w:t>, 12.xxx and 12.xxx</w:t>
      </w:r>
    </w:p>
    <w:p w14:paraId="11A58B1C" w14:textId="77777777" w:rsidR="00EE6C16" w:rsidRDefault="00EE6C16" w:rsidP="00C254D5">
      <w:pPr>
        <w:jc w:val="left"/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proofErr w:type="spellStart"/>
      <w:r w:rsidR="007B4E8A">
        <w:rPr>
          <w:sz w:val="24"/>
          <w:szCs w:val="24"/>
        </w:rPr>
        <w:t>xxxx</w:t>
      </w:r>
      <w:proofErr w:type="spellEnd"/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proofErr w:type="spellStart"/>
      <w:r w:rsidR="007B4E8A">
        <w:rPr>
          <w:sz w:val="24"/>
          <w:szCs w:val="24"/>
        </w:rPr>
        <w:t>xxxxxxxxxxxx</w:t>
      </w:r>
      <w:proofErr w:type="spellEnd"/>
      <w:r w:rsidR="007B4E8A">
        <w:rPr>
          <w:sz w:val="24"/>
          <w:szCs w:val="24"/>
        </w:rPr>
        <w:t xml:space="preserve">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167484CF" w14:textId="77777777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79500851" w14:textId="77777777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7917D52F" w14:textId="6B0C142B" w:rsidR="007B4E8A" w:rsidRDefault="007B4E8A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9A1F2AD" w14:textId="77777777" w:rsidR="00A114C0" w:rsidRDefault="00A114C0" w:rsidP="008B4FC6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48833553" w14:textId="77777777" w:rsidR="00A114C0" w:rsidRDefault="00A114C0" w:rsidP="008B4FC6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0B1EF24E" w14:textId="77777777" w:rsidR="00A114C0" w:rsidRDefault="00A114C0" w:rsidP="008B4FC6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375370A0" w14:textId="6CA182AC" w:rsidR="008B4FC6" w:rsidRPr="005353AE" w:rsidRDefault="008B4FC6" w:rsidP="008B4FC6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1</w:t>
      </w:r>
    </w:p>
    <w:p w14:paraId="378C0573" w14:textId="3D424A84" w:rsidR="00871EBB" w:rsidRDefault="008B4FC6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 into Schedule 3 to the 2009 Order –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laces for </w:t>
      </w:r>
      <w:r w:rsidRPr="005353A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isabled </w:t>
      </w:r>
      <w:r w:rsidR="00871EB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adge Holders)</w:t>
      </w:r>
    </w:p>
    <w:p w14:paraId="33317BED" w14:textId="77777777" w:rsidR="00A114C0" w:rsidRPr="005353AE" w:rsidRDefault="00A114C0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W w:w="5643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630"/>
        <w:gridCol w:w="1417"/>
      </w:tblGrid>
      <w:tr w:rsidR="008B4FC6" w:rsidRPr="00FE207A" w14:paraId="5DF71580" w14:textId="77777777" w:rsidTr="005D7144">
        <w:tc>
          <w:tcPr>
            <w:tcW w:w="664" w:type="pct"/>
            <w:shd w:val="clear" w:color="auto" w:fill="auto"/>
          </w:tcPr>
          <w:p w14:paraId="065CEBD5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35D00161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3657" w:type="pct"/>
            <w:shd w:val="clear" w:color="auto" w:fill="auto"/>
          </w:tcPr>
          <w:p w14:paraId="07D1A628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10DFFDB0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9" w:type="pct"/>
            <w:shd w:val="clear" w:color="auto" w:fill="auto"/>
          </w:tcPr>
          <w:p w14:paraId="7C140267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  <w:p w14:paraId="26AD35D6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Hours of Operation</w:t>
            </w:r>
          </w:p>
        </w:tc>
      </w:tr>
      <w:tr w:rsidR="008B4FC6" w:rsidRPr="00FE207A" w14:paraId="25AF6990" w14:textId="77777777" w:rsidTr="005D7144">
        <w:tc>
          <w:tcPr>
            <w:tcW w:w="664" w:type="pct"/>
            <w:shd w:val="clear" w:color="auto" w:fill="auto"/>
          </w:tcPr>
          <w:p w14:paraId="6B00C9A1" w14:textId="58CED83B" w:rsidR="008B4FC6" w:rsidRPr="00FE207A" w:rsidRDefault="008B4FC6" w:rsidP="005D7144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3.</w:t>
            </w:r>
            <w:r w:rsidR="00871EBB">
              <w:rPr>
                <w:sz w:val="24"/>
                <w:szCs w:val="24"/>
              </w:rPr>
              <w:t>xxx</w:t>
            </w:r>
          </w:p>
        </w:tc>
        <w:tc>
          <w:tcPr>
            <w:tcW w:w="3657" w:type="pct"/>
            <w:shd w:val="clear" w:color="auto" w:fill="auto"/>
          </w:tcPr>
          <w:p w14:paraId="1844288A" w14:textId="265E85ED" w:rsidR="008B4FC6" w:rsidRPr="00FE207A" w:rsidRDefault="00871EBB" w:rsidP="005D7144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OUSE STREET </w:t>
            </w:r>
            <w:r>
              <w:rPr>
                <w:bCs/>
                <w:sz w:val="24"/>
                <w:szCs w:val="24"/>
              </w:rPr>
              <w:t>– east side, from a point 93 metres north west of its junction with City Road in a north westerly direction for a distance of 13.2 metres</w:t>
            </w:r>
          </w:p>
        </w:tc>
        <w:tc>
          <w:tcPr>
            <w:tcW w:w="679" w:type="pct"/>
            <w:shd w:val="clear" w:color="auto" w:fill="auto"/>
          </w:tcPr>
          <w:p w14:paraId="09D40423" w14:textId="66850521" w:rsidR="008B4FC6" w:rsidRPr="00FE207A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All days</w:t>
            </w:r>
            <w:r w:rsidRPr="00FE207A">
              <w:rPr>
                <w:sz w:val="24"/>
                <w:szCs w:val="24"/>
              </w:rPr>
              <w:br/>
              <w:t>All times</w:t>
            </w:r>
          </w:p>
        </w:tc>
      </w:tr>
    </w:tbl>
    <w:p w14:paraId="496EB646" w14:textId="6B939197" w:rsidR="008B4FC6" w:rsidRDefault="008B4FC6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745442C" w14:textId="5754F844" w:rsidR="00871EBB" w:rsidRDefault="00871EBB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4CD8905" w14:textId="02C87020" w:rsidR="00871EBB" w:rsidRDefault="00871EBB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2</w:t>
      </w:r>
    </w:p>
    <w:p w14:paraId="64A2AACF" w14:textId="0C6C0200" w:rsidR="00871EBB" w:rsidRDefault="00871EBB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 into Schedule 9A to the 2009 Order – Parking Places for Loading</w:t>
      </w:r>
      <w:r w:rsidR="00A114C0">
        <w:rPr>
          <w:b/>
          <w:sz w:val="24"/>
          <w:szCs w:val="24"/>
        </w:rPr>
        <w:t xml:space="preserve"> by Any Vehicle</w:t>
      </w:r>
      <w:r>
        <w:rPr>
          <w:b/>
          <w:sz w:val="24"/>
          <w:szCs w:val="24"/>
        </w:rPr>
        <w:t>)</w:t>
      </w:r>
    </w:p>
    <w:p w14:paraId="269577BE" w14:textId="77777777" w:rsidR="00A114C0" w:rsidRDefault="00A114C0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W w:w="110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950"/>
        <w:gridCol w:w="2070"/>
        <w:gridCol w:w="1350"/>
        <w:gridCol w:w="1430"/>
      </w:tblGrid>
      <w:tr w:rsidR="00871EBB" w:rsidRPr="00FE207A" w14:paraId="7E667588" w14:textId="77777777" w:rsidTr="005D7144">
        <w:trPr>
          <w:cantSplit/>
          <w:tblHeader/>
        </w:trPr>
        <w:tc>
          <w:tcPr>
            <w:tcW w:w="1200" w:type="dxa"/>
            <w:shd w:val="clear" w:color="auto" w:fill="auto"/>
          </w:tcPr>
          <w:p w14:paraId="52D56EEB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4950" w:type="dxa"/>
            <w:shd w:val="clear" w:color="auto" w:fill="auto"/>
          </w:tcPr>
          <w:p w14:paraId="610CFC92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070" w:type="dxa"/>
            <w:shd w:val="clear" w:color="auto" w:fill="auto"/>
          </w:tcPr>
          <w:p w14:paraId="4A4246A7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1350" w:type="dxa"/>
            <w:shd w:val="clear" w:color="auto" w:fill="auto"/>
          </w:tcPr>
          <w:p w14:paraId="6B9D57CC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4</w:t>
            </w:r>
          </w:p>
        </w:tc>
        <w:tc>
          <w:tcPr>
            <w:tcW w:w="1430" w:type="dxa"/>
            <w:shd w:val="clear" w:color="auto" w:fill="auto"/>
          </w:tcPr>
          <w:p w14:paraId="0E3E12DE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5</w:t>
            </w:r>
          </w:p>
        </w:tc>
      </w:tr>
      <w:tr w:rsidR="00871EBB" w:rsidRPr="00FE207A" w14:paraId="2FD63208" w14:textId="77777777" w:rsidTr="005D7144">
        <w:trPr>
          <w:cantSplit/>
          <w:tblHeader/>
        </w:trPr>
        <w:tc>
          <w:tcPr>
            <w:tcW w:w="1200" w:type="dxa"/>
            <w:shd w:val="clear" w:color="auto" w:fill="auto"/>
          </w:tcPr>
          <w:p w14:paraId="3BB7ED06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950" w:type="dxa"/>
            <w:shd w:val="clear" w:color="auto" w:fill="auto"/>
          </w:tcPr>
          <w:p w14:paraId="1A0CDA85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070" w:type="dxa"/>
            <w:shd w:val="clear" w:color="auto" w:fill="auto"/>
          </w:tcPr>
          <w:p w14:paraId="7A27E3E6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Restricted Hours</w:t>
            </w:r>
          </w:p>
        </w:tc>
        <w:tc>
          <w:tcPr>
            <w:tcW w:w="1350" w:type="dxa"/>
            <w:shd w:val="clear" w:color="auto" w:fill="auto"/>
          </w:tcPr>
          <w:p w14:paraId="675EE89C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Maximum Period of Stay</w:t>
            </w:r>
          </w:p>
        </w:tc>
        <w:tc>
          <w:tcPr>
            <w:tcW w:w="1430" w:type="dxa"/>
            <w:shd w:val="clear" w:color="auto" w:fill="auto"/>
          </w:tcPr>
          <w:p w14:paraId="3F0EA4D4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Return Prohibited Within</w:t>
            </w:r>
          </w:p>
        </w:tc>
      </w:tr>
      <w:tr w:rsidR="00871EBB" w14:paraId="27078038" w14:textId="77777777" w:rsidTr="005D7144">
        <w:trPr>
          <w:cantSplit/>
        </w:trPr>
        <w:tc>
          <w:tcPr>
            <w:tcW w:w="1200" w:type="dxa"/>
            <w:shd w:val="clear" w:color="auto" w:fill="auto"/>
          </w:tcPr>
          <w:p w14:paraId="474A2EA7" w14:textId="540BCDB5" w:rsidR="00871EBB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9A.xx</w:t>
            </w:r>
          </w:p>
        </w:tc>
        <w:tc>
          <w:tcPr>
            <w:tcW w:w="4950" w:type="dxa"/>
            <w:shd w:val="clear" w:color="auto" w:fill="auto"/>
          </w:tcPr>
          <w:p w14:paraId="03EC9D08" w14:textId="72A45D7D" w:rsidR="00871EBB" w:rsidRPr="00A9786E" w:rsidRDefault="00871EBB" w:rsidP="005D7144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OUSE STREET </w:t>
            </w:r>
            <w:r>
              <w:rPr>
                <w:rFonts w:cs="Arial"/>
                <w:sz w:val="24"/>
                <w:szCs w:val="24"/>
              </w:rPr>
              <w:t xml:space="preserve">– west side, from a point 32 metres north west of its junction with City Road in a north westerly direction for a distance of </w:t>
            </w:r>
            <w:r w:rsidR="00A114C0">
              <w:rPr>
                <w:rFonts w:cs="Arial"/>
                <w:sz w:val="24"/>
                <w:szCs w:val="24"/>
              </w:rPr>
              <w:t xml:space="preserve">11 </w:t>
            </w:r>
            <w:r>
              <w:rPr>
                <w:rFonts w:cs="Arial"/>
                <w:sz w:val="24"/>
                <w:szCs w:val="24"/>
              </w:rPr>
              <w:t>metres</w:t>
            </w:r>
          </w:p>
        </w:tc>
        <w:tc>
          <w:tcPr>
            <w:tcW w:w="2070" w:type="dxa"/>
            <w:shd w:val="clear" w:color="auto" w:fill="auto"/>
          </w:tcPr>
          <w:p w14:paraId="2750DFA6" w14:textId="77777777" w:rsidR="00871EBB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64A0AF6E" w14:textId="77777777" w:rsidR="00871EBB" w:rsidRPr="00FE207A" w:rsidRDefault="00871EBB" w:rsidP="005D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  <w:tc>
          <w:tcPr>
            <w:tcW w:w="1350" w:type="dxa"/>
            <w:shd w:val="clear" w:color="auto" w:fill="auto"/>
          </w:tcPr>
          <w:p w14:paraId="0376FDC9" w14:textId="77777777" w:rsidR="00871EBB" w:rsidRDefault="00871EBB" w:rsidP="005D714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30" w:type="dxa"/>
            <w:shd w:val="clear" w:color="auto" w:fill="auto"/>
          </w:tcPr>
          <w:p w14:paraId="06F2ADF0" w14:textId="77777777" w:rsidR="00871EBB" w:rsidRDefault="00871EBB" w:rsidP="005D714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14:paraId="258A4832" w14:textId="57EE309A" w:rsidR="00A114C0" w:rsidRDefault="00A114C0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67CB7310" w14:textId="77777777" w:rsidR="00836B76" w:rsidRDefault="00836B76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6B6CEC26" w14:textId="135E5908" w:rsidR="00871EBB" w:rsidRDefault="00871EBB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3</w:t>
      </w:r>
    </w:p>
    <w:p w14:paraId="71C52FF4" w14:textId="4695AAA1" w:rsidR="00871EBB" w:rsidRDefault="00871EBB" w:rsidP="001E6A22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(Additions into Schedule 12 to the 2009 Order – Permit Parking Places with Parking Meters)</w:t>
      </w:r>
    </w:p>
    <w:p w14:paraId="76BFBCEC" w14:textId="34BFB327" w:rsidR="00871EBB" w:rsidRDefault="00871EBB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10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4470"/>
        <w:gridCol w:w="2205"/>
        <w:gridCol w:w="1605"/>
        <w:gridCol w:w="1471"/>
      </w:tblGrid>
      <w:tr w:rsidR="00871EBB" w:rsidRPr="005353AE" w14:paraId="36C773C4" w14:textId="77777777" w:rsidTr="005D7144">
        <w:trPr>
          <w:cantSplit/>
          <w:tblHeader/>
        </w:trPr>
        <w:tc>
          <w:tcPr>
            <w:tcW w:w="1290" w:type="dxa"/>
          </w:tcPr>
          <w:p w14:paraId="0EB22659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6375ED16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</w:t>
            </w:r>
            <w:r w:rsidRPr="005353AE">
              <w:rPr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470" w:type="dxa"/>
          </w:tcPr>
          <w:p w14:paraId="3E154D25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523D4A59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205" w:type="dxa"/>
          </w:tcPr>
          <w:p w14:paraId="145A243B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3</w:t>
            </w:r>
          </w:p>
          <w:p w14:paraId="612CB47D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Charge Period</w:t>
            </w:r>
          </w:p>
        </w:tc>
        <w:tc>
          <w:tcPr>
            <w:tcW w:w="1605" w:type="dxa"/>
          </w:tcPr>
          <w:p w14:paraId="0B14FD13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4</w:t>
            </w:r>
          </w:p>
          <w:p w14:paraId="3F3D7754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353AE">
              <w:rPr>
                <w:b/>
                <w:sz w:val="24"/>
                <w:szCs w:val="24"/>
              </w:rPr>
              <w:t xml:space="preserve">Charge (if payment is made via a </w:t>
            </w:r>
            <w:r>
              <w:rPr>
                <w:b/>
                <w:sz w:val="24"/>
                <w:szCs w:val="24"/>
              </w:rPr>
              <w:t>Ticket Machine or the Telephone Payment Service</w:t>
            </w:r>
            <w:r w:rsidRPr="005353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14:paraId="3417988C" w14:textId="77777777" w:rsidR="00871EBB" w:rsidRPr="005353AE" w:rsidRDefault="00871EBB" w:rsidP="005D7144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5</w:t>
            </w:r>
          </w:p>
          <w:p w14:paraId="08441432" w14:textId="77777777" w:rsidR="00871EBB" w:rsidRPr="005353AE" w:rsidRDefault="00871EBB" w:rsidP="005D7144">
            <w:pPr>
              <w:jc w:val="center"/>
              <w:rPr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Maximum Period of Stay</w:t>
            </w:r>
          </w:p>
        </w:tc>
      </w:tr>
      <w:tr w:rsidR="00871EBB" w:rsidRPr="005353AE" w14:paraId="5E100166" w14:textId="77777777" w:rsidTr="005D7144">
        <w:trPr>
          <w:cantSplit/>
        </w:trPr>
        <w:tc>
          <w:tcPr>
            <w:tcW w:w="1290" w:type="dxa"/>
          </w:tcPr>
          <w:p w14:paraId="1CB1097C" w14:textId="67D169D9" w:rsidR="00871EBB" w:rsidRPr="005353AE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xxx</w:t>
            </w:r>
          </w:p>
        </w:tc>
        <w:tc>
          <w:tcPr>
            <w:tcW w:w="4470" w:type="dxa"/>
          </w:tcPr>
          <w:p w14:paraId="4EC5A75F" w14:textId="080C1DC9" w:rsidR="00871EBB" w:rsidRPr="005353AE" w:rsidRDefault="00871EBB" w:rsidP="005D7144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OUSE </w:t>
            </w:r>
            <w:r w:rsidRPr="005353AE">
              <w:rPr>
                <w:b/>
                <w:sz w:val="24"/>
                <w:szCs w:val="24"/>
              </w:rPr>
              <w:t xml:space="preserve">STREET </w:t>
            </w:r>
            <w:r w:rsidRPr="005353AE">
              <w:rPr>
                <w:sz w:val="24"/>
                <w:szCs w:val="24"/>
              </w:rPr>
              <w:t xml:space="preserve">– east side, from a point </w:t>
            </w:r>
            <w:r w:rsidR="00FC3FA0">
              <w:rPr>
                <w:sz w:val="24"/>
                <w:szCs w:val="24"/>
              </w:rPr>
              <w:t>76</w:t>
            </w:r>
            <w:r w:rsidRPr="005353AE">
              <w:rPr>
                <w:sz w:val="24"/>
                <w:szCs w:val="24"/>
              </w:rPr>
              <w:t xml:space="preserve"> metres north</w:t>
            </w:r>
            <w:r w:rsidR="00FC3FA0">
              <w:rPr>
                <w:sz w:val="24"/>
                <w:szCs w:val="24"/>
              </w:rPr>
              <w:t xml:space="preserve"> west </w:t>
            </w:r>
            <w:r w:rsidRPr="005353AE">
              <w:rPr>
                <w:sz w:val="24"/>
                <w:szCs w:val="24"/>
              </w:rPr>
              <w:t xml:space="preserve">of its junction with </w:t>
            </w:r>
            <w:r w:rsidR="00FC3FA0">
              <w:rPr>
                <w:sz w:val="24"/>
                <w:szCs w:val="24"/>
              </w:rPr>
              <w:t xml:space="preserve">City </w:t>
            </w:r>
            <w:r w:rsidRPr="005353AE">
              <w:rPr>
                <w:sz w:val="24"/>
                <w:szCs w:val="24"/>
              </w:rPr>
              <w:t xml:space="preserve">Road </w:t>
            </w:r>
            <w:r w:rsidR="00FC3FA0">
              <w:rPr>
                <w:sz w:val="24"/>
                <w:szCs w:val="24"/>
              </w:rPr>
              <w:t>in</w:t>
            </w:r>
            <w:r w:rsidRPr="005353AE">
              <w:rPr>
                <w:sz w:val="24"/>
                <w:szCs w:val="24"/>
              </w:rPr>
              <w:t xml:space="preserve"> a </w:t>
            </w:r>
            <w:r w:rsidR="00FC3FA0">
              <w:rPr>
                <w:sz w:val="24"/>
                <w:szCs w:val="24"/>
              </w:rPr>
              <w:t>north westerly direction for a distance of 14.5 metres</w:t>
            </w:r>
          </w:p>
        </w:tc>
        <w:tc>
          <w:tcPr>
            <w:tcW w:w="2205" w:type="dxa"/>
          </w:tcPr>
          <w:p w14:paraId="0FB2D2BD" w14:textId="7D0852E4" w:rsidR="00871EBB" w:rsidRPr="005353AE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 xml:space="preserve">Monday to </w:t>
            </w:r>
            <w:r w:rsidR="00FC3FA0">
              <w:rPr>
                <w:sz w:val="24"/>
                <w:szCs w:val="24"/>
              </w:rPr>
              <w:t xml:space="preserve">Saturday </w:t>
            </w:r>
            <w:r w:rsidRPr="005353AE">
              <w:rPr>
                <w:sz w:val="24"/>
                <w:szCs w:val="24"/>
              </w:rPr>
              <w:t>8.00 am – 6.30 pm</w:t>
            </w:r>
          </w:p>
        </w:tc>
        <w:tc>
          <w:tcPr>
            <w:tcW w:w="1605" w:type="dxa"/>
          </w:tcPr>
          <w:p w14:paraId="5A4B4D5D" w14:textId="770463EA" w:rsidR="00871EBB" w:rsidRPr="005353AE" w:rsidRDefault="00FC3FA0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1EBB" w:rsidRPr="005353AE">
              <w:rPr>
                <w:sz w:val="24"/>
                <w:szCs w:val="24"/>
              </w:rPr>
              <w:t>0p per hour</w:t>
            </w:r>
          </w:p>
        </w:tc>
        <w:tc>
          <w:tcPr>
            <w:tcW w:w="1471" w:type="dxa"/>
          </w:tcPr>
          <w:p w14:paraId="15E3C52D" w14:textId="269D5F34" w:rsidR="00871EBB" w:rsidRPr="005353AE" w:rsidRDefault="00FC3FA0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1EBB" w:rsidRPr="005353AE">
              <w:rPr>
                <w:sz w:val="24"/>
                <w:szCs w:val="24"/>
              </w:rPr>
              <w:t xml:space="preserve"> hours</w:t>
            </w:r>
          </w:p>
        </w:tc>
      </w:tr>
      <w:tr w:rsidR="00FC3FA0" w:rsidRPr="005353AE" w14:paraId="66A62307" w14:textId="77777777" w:rsidTr="005D7144">
        <w:trPr>
          <w:cantSplit/>
        </w:trPr>
        <w:tc>
          <w:tcPr>
            <w:tcW w:w="1290" w:type="dxa"/>
          </w:tcPr>
          <w:p w14:paraId="5BBD9B85" w14:textId="39EBCF04" w:rsidR="00FC3FA0" w:rsidRPr="005353AE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xxx</w:t>
            </w:r>
          </w:p>
        </w:tc>
        <w:tc>
          <w:tcPr>
            <w:tcW w:w="4470" w:type="dxa"/>
          </w:tcPr>
          <w:p w14:paraId="140422EC" w14:textId="1860AC1F" w:rsidR="00FC3FA0" w:rsidRDefault="00FC3FA0" w:rsidP="00FC3FA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OUSE </w:t>
            </w:r>
            <w:r w:rsidRPr="005353AE">
              <w:rPr>
                <w:b/>
                <w:sz w:val="24"/>
                <w:szCs w:val="24"/>
              </w:rPr>
              <w:t xml:space="preserve">STREET </w:t>
            </w:r>
            <w:r w:rsidRPr="005353AE">
              <w:rPr>
                <w:sz w:val="24"/>
                <w:szCs w:val="24"/>
              </w:rPr>
              <w:t xml:space="preserve">– east side, from a point </w:t>
            </w:r>
            <w:r>
              <w:rPr>
                <w:sz w:val="24"/>
                <w:szCs w:val="24"/>
              </w:rPr>
              <w:t>108.7</w:t>
            </w:r>
            <w:r w:rsidRPr="005353AE">
              <w:rPr>
                <w:sz w:val="24"/>
                <w:szCs w:val="24"/>
              </w:rPr>
              <w:t xml:space="preserve"> metres north</w:t>
            </w:r>
            <w:r>
              <w:rPr>
                <w:sz w:val="24"/>
                <w:szCs w:val="24"/>
              </w:rPr>
              <w:t xml:space="preserve"> west </w:t>
            </w:r>
            <w:r w:rsidRPr="005353AE">
              <w:rPr>
                <w:sz w:val="24"/>
                <w:szCs w:val="24"/>
              </w:rPr>
              <w:t xml:space="preserve">of its junction with </w:t>
            </w:r>
            <w:r>
              <w:rPr>
                <w:sz w:val="24"/>
                <w:szCs w:val="24"/>
              </w:rPr>
              <w:t xml:space="preserve">City </w:t>
            </w:r>
            <w:r w:rsidRPr="005353AE">
              <w:rPr>
                <w:sz w:val="24"/>
                <w:szCs w:val="24"/>
              </w:rPr>
              <w:t xml:space="preserve">Road </w:t>
            </w:r>
            <w:r>
              <w:rPr>
                <w:sz w:val="24"/>
                <w:szCs w:val="24"/>
              </w:rPr>
              <w:t>in</w:t>
            </w:r>
            <w:r w:rsidRPr="005353A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north westerly direction for a distance of 23 metres</w:t>
            </w:r>
          </w:p>
        </w:tc>
        <w:tc>
          <w:tcPr>
            <w:tcW w:w="2205" w:type="dxa"/>
          </w:tcPr>
          <w:p w14:paraId="7DBC76E5" w14:textId="703F05D7" w:rsidR="00FC3FA0" w:rsidRPr="005353AE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 xml:space="preserve">Monday to </w:t>
            </w:r>
            <w:r>
              <w:rPr>
                <w:sz w:val="24"/>
                <w:szCs w:val="24"/>
              </w:rPr>
              <w:t xml:space="preserve">Saturday </w:t>
            </w:r>
            <w:r w:rsidRPr="005353AE">
              <w:rPr>
                <w:sz w:val="24"/>
                <w:szCs w:val="24"/>
              </w:rPr>
              <w:t>8.00 am – 6.30 pm</w:t>
            </w:r>
          </w:p>
        </w:tc>
        <w:tc>
          <w:tcPr>
            <w:tcW w:w="1605" w:type="dxa"/>
          </w:tcPr>
          <w:p w14:paraId="422A341D" w14:textId="3CCFF24E" w:rsidR="00FC3FA0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53AE">
              <w:rPr>
                <w:sz w:val="24"/>
                <w:szCs w:val="24"/>
              </w:rPr>
              <w:t>0p per hour</w:t>
            </w:r>
          </w:p>
        </w:tc>
        <w:tc>
          <w:tcPr>
            <w:tcW w:w="1471" w:type="dxa"/>
          </w:tcPr>
          <w:p w14:paraId="681E1F5D" w14:textId="108F7514" w:rsidR="00FC3FA0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53AE">
              <w:rPr>
                <w:sz w:val="24"/>
                <w:szCs w:val="24"/>
              </w:rPr>
              <w:t xml:space="preserve"> hours</w:t>
            </w:r>
          </w:p>
        </w:tc>
      </w:tr>
      <w:tr w:rsidR="00FC3FA0" w:rsidRPr="005353AE" w14:paraId="48F5908B" w14:textId="77777777" w:rsidTr="005D7144">
        <w:trPr>
          <w:cantSplit/>
        </w:trPr>
        <w:tc>
          <w:tcPr>
            <w:tcW w:w="1290" w:type="dxa"/>
          </w:tcPr>
          <w:p w14:paraId="6CA8B20D" w14:textId="16AA3120" w:rsidR="00FC3FA0" w:rsidRPr="005353AE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xxx</w:t>
            </w:r>
          </w:p>
        </w:tc>
        <w:tc>
          <w:tcPr>
            <w:tcW w:w="4470" w:type="dxa"/>
          </w:tcPr>
          <w:p w14:paraId="1EC38E8B" w14:textId="72577699" w:rsidR="00FC3FA0" w:rsidRDefault="00FC3FA0" w:rsidP="00FC3FA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OUSE </w:t>
            </w:r>
            <w:r w:rsidRPr="005353AE">
              <w:rPr>
                <w:b/>
                <w:sz w:val="24"/>
                <w:szCs w:val="24"/>
              </w:rPr>
              <w:t xml:space="preserve">STREET </w:t>
            </w:r>
            <w:r w:rsidRPr="005353AE">
              <w:rPr>
                <w:sz w:val="24"/>
                <w:szCs w:val="24"/>
              </w:rPr>
              <w:t xml:space="preserve">– east side, from a point </w:t>
            </w:r>
            <w:r>
              <w:rPr>
                <w:sz w:val="24"/>
                <w:szCs w:val="24"/>
              </w:rPr>
              <w:t>13.5</w:t>
            </w:r>
            <w:r w:rsidRPr="005353AE">
              <w:rPr>
                <w:sz w:val="24"/>
                <w:szCs w:val="24"/>
              </w:rPr>
              <w:t xml:space="preserve"> metres </w:t>
            </w:r>
            <w:r>
              <w:rPr>
                <w:sz w:val="24"/>
                <w:szCs w:val="24"/>
              </w:rPr>
              <w:t>sou</w:t>
            </w:r>
            <w:r w:rsidRPr="005353AE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 east </w:t>
            </w:r>
            <w:r w:rsidRPr="005353AE">
              <w:rPr>
                <w:sz w:val="24"/>
                <w:szCs w:val="24"/>
              </w:rPr>
              <w:t xml:space="preserve">of its junction with </w:t>
            </w:r>
            <w:r>
              <w:rPr>
                <w:sz w:val="24"/>
                <w:szCs w:val="24"/>
              </w:rPr>
              <w:t>Cut Bank</w:t>
            </w:r>
            <w:r w:rsidRPr="00535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 w:rsidRPr="005353A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south easterly direction for a distance of 14.5 metres</w:t>
            </w:r>
          </w:p>
        </w:tc>
        <w:tc>
          <w:tcPr>
            <w:tcW w:w="2205" w:type="dxa"/>
          </w:tcPr>
          <w:p w14:paraId="4F401AAD" w14:textId="0CF33203" w:rsidR="00FC3FA0" w:rsidRPr="005353AE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 xml:space="preserve">Monday to </w:t>
            </w:r>
            <w:r>
              <w:rPr>
                <w:sz w:val="24"/>
                <w:szCs w:val="24"/>
              </w:rPr>
              <w:t xml:space="preserve">Saturday </w:t>
            </w:r>
            <w:r w:rsidRPr="005353AE">
              <w:rPr>
                <w:sz w:val="24"/>
                <w:szCs w:val="24"/>
              </w:rPr>
              <w:t>8.00 am – 6.30 pm</w:t>
            </w:r>
          </w:p>
        </w:tc>
        <w:tc>
          <w:tcPr>
            <w:tcW w:w="1605" w:type="dxa"/>
          </w:tcPr>
          <w:p w14:paraId="694C30D1" w14:textId="68D2634C" w:rsidR="00FC3FA0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53AE">
              <w:rPr>
                <w:sz w:val="24"/>
                <w:szCs w:val="24"/>
              </w:rPr>
              <w:t>0p per hour</w:t>
            </w:r>
          </w:p>
        </w:tc>
        <w:tc>
          <w:tcPr>
            <w:tcW w:w="1471" w:type="dxa"/>
          </w:tcPr>
          <w:p w14:paraId="2AF9B731" w14:textId="6A383C04" w:rsidR="00FC3FA0" w:rsidRDefault="00FC3FA0" w:rsidP="00FC3F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53AE">
              <w:rPr>
                <w:sz w:val="24"/>
                <w:szCs w:val="24"/>
              </w:rPr>
              <w:t xml:space="preserve"> hours</w:t>
            </w:r>
          </w:p>
        </w:tc>
      </w:tr>
    </w:tbl>
    <w:p w14:paraId="3948BE1A" w14:textId="206DC03F" w:rsidR="00871EBB" w:rsidRDefault="00871EBB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D7503AF" w14:textId="2D072586" w:rsidR="00FC3FA0" w:rsidRDefault="00FC3FA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637599A" w14:textId="2539000F" w:rsidR="006A1BEB" w:rsidRDefault="006A1BEB" w:rsidP="006A1BE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4</w:t>
      </w:r>
    </w:p>
    <w:p w14:paraId="229F4966" w14:textId="0EE13462" w:rsidR="006A1BEB" w:rsidRDefault="006A1BEB" w:rsidP="006A1BEB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 into Schedule 13A to the 2009 Order – Permit Parking Places – Car Club)</w:t>
      </w:r>
    </w:p>
    <w:p w14:paraId="70A357DC" w14:textId="456E7EF8" w:rsidR="006A1BEB" w:rsidRDefault="006A1BEB" w:rsidP="006A1BEB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33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60"/>
        <w:gridCol w:w="2197"/>
      </w:tblGrid>
      <w:tr w:rsidR="006A1BEB" w:rsidRPr="00100A41" w14:paraId="0D796A81" w14:textId="77777777" w:rsidTr="005D7144">
        <w:tc>
          <w:tcPr>
            <w:tcW w:w="1980" w:type="dxa"/>
            <w:shd w:val="clear" w:color="auto" w:fill="auto"/>
          </w:tcPr>
          <w:p w14:paraId="3C5034DF" w14:textId="77777777" w:rsidR="006A1BEB" w:rsidRPr="00100A41" w:rsidRDefault="006A1BE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6160" w:type="dxa"/>
            <w:shd w:val="clear" w:color="auto" w:fill="auto"/>
          </w:tcPr>
          <w:p w14:paraId="6C09204E" w14:textId="77777777" w:rsidR="006A1BEB" w:rsidRPr="00100A41" w:rsidRDefault="006A1BE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197" w:type="dxa"/>
            <w:shd w:val="clear" w:color="auto" w:fill="auto"/>
          </w:tcPr>
          <w:p w14:paraId="3529539C" w14:textId="77777777" w:rsidR="006A1BEB" w:rsidRPr="00100A41" w:rsidRDefault="006A1BE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3</w:t>
            </w:r>
          </w:p>
        </w:tc>
      </w:tr>
      <w:tr w:rsidR="006A1BEB" w:rsidRPr="00100A41" w14:paraId="4BED93ED" w14:textId="77777777" w:rsidTr="005D7144">
        <w:tc>
          <w:tcPr>
            <w:tcW w:w="1980" w:type="dxa"/>
            <w:shd w:val="clear" w:color="auto" w:fill="auto"/>
          </w:tcPr>
          <w:p w14:paraId="05F7A0BF" w14:textId="77777777" w:rsidR="006A1BEB" w:rsidRPr="00100A41" w:rsidRDefault="006A1BE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 xml:space="preserve">Number of </w:t>
            </w:r>
            <w:smartTag w:uri="urn:schemas-microsoft-com:office:smarttags" w:element="address">
              <w:smartTag w:uri="urn:schemas-microsoft-com:office:smarttags" w:element="Street">
                <w:r w:rsidRPr="00100A41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160" w:type="dxa"/>
            <w:shd w:val="clear" w:color="auto" w:fill="auto"/>
          </w:tcPr>
          <w:p w14:paraId="07DE769D" w14:textId="77777777" w:rsidR="006A1BEB" w:rsidRPr="00100A41" w:rsidRDefault="006A1BE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100A41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197" w:type="dxa"/>
            <w:shd w:val="clear" w:color="auto" w:fill="auto"/>
          </w:tcPr>
          <w:p w14:paraId="7C79137D" w14:textId="77777777" w:rsidR="006A1BEB" w:rsidRPr="00100A41" w:rsidRDefault="006A1BE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Charge Period</w:t>
            </w:r>
          </w:p>
        </w:tc>
      </w:tr>
      <w:tr w:rsidR="006A1BEB" w14:paraId="045F3DD8" w14:textId="77777777" w:rsidTr="005D7144">
        <w:tc>
          <w:tcPr>
            <w:tcW w:w="1980" w:type="dxa"/>
            <w:shd w:val="clear" w:color="auto" w:fill="auto"/>
          </w:tcPr>
          <w:p w14:paraId="7450CC20" w14:textId="7BBEC11C" w:rsidR="006A1BEB" w:rsidRDefault="006A1BEB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13A.xx</w:t>
            </w:r>
          </w:p>
        </w:tc>
        <w:tc>
          <w:tcPr>
            <w:tcW w:w="6160" w:type="dxa"/>
            <w:shd w:val="clear" w:color="auto" w:fill="auto"/>
          </w:tcPr>
          <w:p w14:paraId="5AB3F071" w14:textId="4C54166F" w:rsidR="006A1BEB" w:rsidRPr="000E3C13" w:rsidRDefault="006A1BEB" w:rsidP="005D7144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OUSE STREET </w:t>
            </w:r>
            <w:r>
              <w:rPr>
                <w:sz w:val="24"/>
                <w:szCs w:val="24"/>
              </w:rPr>
              <w:t>– east side, from a point 71 metres north west of its junction with City Road in a north westerly direction for a distance of 5 metres</w:t>
            </w:r>
          </w:p>
        </w:tc>
        <w:tc>
          <w:tcPr>
            <w:tcW w:w="2197" w:type="dxa"/>
            <w:shd w:val="clear" w:color="auto" w:fill="auto"/>
          </w:tcPr>
          <w:p w14:paraId="441C12F7" w14:textId="77777777" w:rsidR="006A1BEB" w:rsidRDefault="006A1BEB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04106780" w14:textId="77777777" w:rsidR="006A1BEB" w:rsidRDefault="006A1BEB" w:rsidP="006A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</w:tr>
    </w:tbl>
    <w:p w14:paraId="3B09C73C" w14:textId="77777777" w:rsidR="006A1BEB" w:rsidRDefault="006A1BEB" w:rsidP="006A1BEB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E540FEF" w14:textId="77777777" w:rsidR="006A1BEB" w:rsidRDefault="006A1BEB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AEDF36F" w14:textId="2899BD7D" w:rsidR="00FC3FA0" w:rsidRDefault="00FC3FA0" w:rsidP="00FC3FA0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 w:rsidR="006A1BEB">
        <w:rPr>
          <w:b/>
          <w:sz w:val="24"/>
          <w:szCs w:val="24"/>
        </w:rPr>
        <w:t>5</w:t>
      </w:r>
    </w:p>
    <w:p w14:paraId="45A0E149" w14:textId="18BC0867" w:rsidR="00FC3FA0" w:rsidRDefault="00FC3FA0" w:rsidP="00FC3FA0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 into Schedule 14 to the 2009 Order – Properties Eligible for Parking Permits)</w:t>
      </w:r>
    </w:p>
    <w:p w14:paraId="2D40E057" w14:textId="1AC74C08" w:rsidR="00FC3FA0" w:rsidRDefault="00FC3FA0" w:rsidP="00FC3FA0">
      <w:pPr>
        <w:tabs>
          <w:tab w:val="left" w:pos="4536"/>
        </w:tabs>
        <w:rPr>
          <w:b/>
          <w:sz w:val="24"/>
          <w:szCs w:val="24"/>
        </w:rPr>
      </w:pPr>
    </w:p>
    <w:p w14:paraId="0FFC00F9" w14:textId="2BE58B79" w:rsidR="006A1BEB" w:rsidRPr="005353AE" w:rsidRDefault="006A1BEB" w:rsidP="006A1BEB">
      <w:pPr>
        <w:rPr>
          <w:rFonts w:cs="Arial"/>
          <w:b/>
          <w:sz w:val="24"/>
          <w:szCs w:val="24"/>
        </w:rPr>
      </w:pPr>
      <w:r w:rsidRPr="005353AE">
        <w:rPr>
          <w:rFonts w:cs="Arial"/>
          <w:b/>
          <w:sz w:val="24"/>
          <w:szCs w:val="24"/>
        </w:rPr>
        <w:t>Column 1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5353AE">
        <w:rPr>
          <w:rFonts w:cs="Arial"/>
          <w:b/>
          <w:sz w:val="24"/>
          <w:szCs w:val="24"/>
        </w:rPr>
        <w:t>Column 2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Column 3</w:t>
      </w:r>
    </w:p>
    <w:p w14:paraId="5C55E19C" w14:textId="21AC9B5E" w:rsidR="006A1BEB" w:rsidRDefault="006A1BEB" w:rsidP="006A1B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Name of Street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5353AE">
        <w:rPr>
          <w:rFonts w:cs="Arial"/>
          <w:b/>
          <w:sz w:val="24"/>
          <w:szCs w:val="24"/>
        </w:rPr>
        <w:t>Eligible Properties (Numbers)</w:t>
      </w:r>
      <w:r>
        <w:rPr>
          <w:rFonts w:cs="Arial"/>
          <w:b/>
          <w:sz w:val="24"/>
          <w:szCs w:val="24"/>
        </w:rPr>
        <w:tab/>
      </w:r>
      <w:r w:rsidRPr="005353AE">
        <w:rPr>
          <w:rFonts w:cs="Arial"/>
          <w:b/>
          <w:sz w:val="24"/>
          <w:szCs w:val="24"/>
        </w:rPr>
        <w:t xml:space="preserve">Parking Zone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5353AE">
        <w:rPr>
          <w:rFonts w:cs="Arial"/>
          <w:b/>
          <w:sz w:val="24"/>
          <w:szCs w:val="24"/>
        </w:rPr>
        <w:t xml:space="preserve">for which a Parking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5353AE">
        <w:rPr>
          <w:rFonts w:cs="Arial"/>
          <w:b/>
          <w:sz w:val="24"/>
          <w:szCs w:val="24"/>
        </w:rPr>
        <w:t>Permit may be issued</w:t>
      </w:r>
    </w:p>
    <w:p w14:paraId="75D13C83" w14:textId="770B65D9" w:rsidR="006A1BEB" w:rsidRDefault="006A1BEB" w:rsidP="006A1BEB">
      <w:pPr>
        <w:rPr>
          <w:rFonts w:cs="Arial"/>
          <w:b/>
          <w:sz w:val="24"/>
          <w:szCs w:val="24"/>
        </w:rPr>
      </w:pPr>
    </w:p>
    <w:p w14:paraId="0B4F2434" w14:textId="36E90262" w:rsidR="006A1BEB" w:rsidRDefault="006A1BEB" w:rsidP="006A1BEB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Ouse Street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Nos. 2, 6, 9, 10, 13, 14, 17,</w:t>
      </w:r>
      <w:r>
        <w:rPr>
          <w:rFonts w:cs="Arial"/>
          <w:bCs/>
          <w:sz w:val="24"/>
          <w:szCs w:val="24"/>
        </w:rPr>
        <w:tab/>
        <w:t>OB2</w:t>
      </w:r>
    </w:p>
    <w:p w14:paraId="0FA4B5EB" w14:textId="443844C1" w:rsidR="006A1BEB" w:rsidRDefault="006A1BEB" w:rsidP="006A1BEB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23, 24, 25 and 27</w:t>
      </w:r>
    </w:p>
    <w:p w14:paraId="3DB26D84" w14:textId="01202CC9" w:rsidR="00863E7E" w:rsidRDefault="00863E7E" w:rsidP="006A1BEB">
      <w:pPr>
        <w:rPr>
          <w:rFonts w:cs="Arial"/>
          <w:bCs/>
          <w:sz w:val="24"/>
          <w:szCs w:val="24"/>
        </w:rPr>
      </w:pPr>
    </w:p>
    <w:p w14:paraId="34D30DA4" w14:textId="77777777" w:rsidR="00836B76" w:rsidRDefault="00863E7E" w:rsidP="006A1BEB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Note - only 1 resident permit </w:t>
      </w:r>
    </w:p>
    <w:p w14:paraId="41BC804B" w14:textId="11AE9D58" w:rsidR="00863E7E" w:rsidRPr="006A1BEB" w:rsidRDefault="00836B76" w:rsidP="000D0E58">
      <w:pPr>
        <w:ind w:left="2160"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</w:t>
      </w:r>
      <w:r w:rsidR="00863E7E">
        <w:rPr>
          <w:rFonts w:cs="Arial"/>
          <w:bCs/>
          <w:sz w:val="24"/>
          <w:szCs w:val="24"/>
        </w:rPr>
        <w:t>er</w:t>
      </w:r>
      <w:r>
        <w:rPr>
          <w:rFonts w:cs="Arial"/>
          <w:bCs/>
          <w:sz w:val="24"/>
          <w:szCs w:val="24"/>
        </w:rPr>
        <w:t xml:space="preserve"> Eligible Property </w:t>
      </w:r>
    </w:p>
    <w:sectPr w:rsidR="00863E7E" w:rsidRPr="006A1BEB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A46BF"/>
    <w:rsid w:val="000A69F0"/>
    <w:rsid w:val="000D0E58"/>
    <w:rsid w:val="000F3109"/>
    <w:rsid w:val="000F4EEE"/>
    <w:rsid w:val="000F7610"/>
    <w:rsid w:val="00100304"/>
    <w:rsid w:val="00150CCD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76EE6"/>
    <w:rsid w:val="002A090F"/>
    <w:rsid w:val="002B69BE"/>
    <w:rsid w:val="002C1C6E"/>
    <w:rsid w:val="0033330A"/>
    <w:rsid w:val="00352C77"/>
    <w:rsid w:val="0036776D"/>
    <w:rsid w:val="003707BF"/>
    <w:rsid w:val="0039130E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50C49"/>
    <w:rsid w:val="00457C87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93947"/>
    <w:rsid w:val="005A20A4"/>
    <w:rsid w:val="005B0E6F"/>
    <w:rsid w:val="005C08CC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640F"/>
    <w:rsid w:val="006A1BEB"/>
    <w:rsid w:val="006C4727"/>
    <w:rsid w:val="006D5FA6"/>
    <w:rsid w:val="006F53B3"/>
    <w:rsid w:val="00700E4E"/>
    <w:rsid w:val="007034E7"/>
    <w:rsid w:val="00705FB2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36B76"/>
    <w:rsid w:val="00840063"/>
    <w:rsid w:val="0084172A"/>
    <w:rsid w:val="00842A8D"/>
    <w:rsid w:val="00863E7E"/>
    <w:rsid w:val="00864E8F"/>
    <w:rsid w:val="00871EBB"/>
    <w:rsid w:val="008A5B39"/>
    <w:rsid w:val="008B0C99"/>
    <w:rsid w:val="008B4FC6"/>
    <w:rsid w:val="008E21D5"/>
    <w:rsid w:val="008E6F73"/>
    <w:rsid w:val="008F523A"/>
    <w:rsid w:val="00900DE4"/>
    <w:rsid w:val="00903760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114C0"/>
    <w:rsid w:val="00A128AD"/>
    <w:rsid w:val="00A34195"/>
    <w:rsid w:val="00A379C4"/>
    <w:rsid w:val="00A566F3"/>
    <w:rsid w:val="00A870E2"/>
    <w:rsid w:val="00A877FA"/>
    <w:rsid w:val="00A9483B"/>
    <w:rsid w:val="00A9702F"/>
    <w:rsid w:val="00AC5E9D"/>
    <w:rsid w:val="00AD612A"/>
    <w:rsid w:val="00AE3E6D"/>
    <w:rsid w:val="00B10732"/>
    <w:rsid w:val="00B15D9C"/>
    <w:rsid w:val="00B31E19"/>
    <w:rsid w:val="00B52EE5"/>
    <w:rsid w:val="00B82CFB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E07395"/>
    <w:rsid w:val="00E34757"/>
    <w:rsid w:val="00E3597A"/>
    <w:rsid w:val="00E55BBF"/>
    <w:rsid w:val="00E5669E"/>
    <w:rsid w:val="00E657D5"/>
    <w:rsid w:val="00E705FD"/>
    <w:rsid w:val="00E83AD0"/>
    <w:rsid w:val="00E92B9B"/>
    <w:rsid w:val="00EA335D"/>
    <w:rsid w:val="00EA5978"/>
    <w:rsid w:val="00EB3C57"/>
    <w:rsid w:val="00EB52C6"/>
    <w:rsid w:val="00EE6C16"/>
    <w:rsid w:val="00F02E0F"/>
    <w:rsid w:val="00F10BAC"/>
    <w:rsid w:val="00F42515"/>
    <w:rsid w:val="00F6180E"/>
    <w:rsid w:val="00F61E26"/>
    <w:rsid w:val="00FA4D4F"/>
    <w:rsid w:val="00FC3FA0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10</cp:revision>
  <cp:lastPrinted>2020-09-30T18:50:00Z</cp:lastPrinted>
  <dcterms:created xsi:type="dcterms:W3CDTF">2020-04-27T11:15:00Z</dcterms:created>
  <dcterms:modified xsi:type="dcterms:W3CDTF">2021-10-19T13:16:00Z</dcterms:modified>
</cp:coreProperties>
</file>